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CB" w:rsidRPr="00213E05" w:rsidRDefault="00213E05">
      <w:pPr>
        <w:rPr>
          <w:rFonts w:ascii="Arial" w:hAnsi="Arial" w:cs="Arial"/>
          <w:b/>
          <w:sz w:val="28"/>
          <w:szCs w:val="28"/>
        </w:rPr>
      </w:pPr>
      <w:r w:rsidRPr="00213E05">
        <w:rPr>
          <w:rFonts w:ascii="Arial" w:hAnsi="Arial" w:cs="Arial"/>
          <w:b/>
          <w:sz w:val="28"/>
          <w:szCs w:val="28"/>
        </w:rPr>
        <w:t>Страховой представитель: для чего он нужен и как его найти?</w:t>
      </w:r>
    </w:p>
    <w:p w:rsidR="00213E05" w:rsidRDefault="00213E05">
      <w:pPr>
        <w:rPr>
          <w:rFonts w:ascii="Arial" w:hAnsi="Arial" w:cs="Arial"/>
          <w:sz w:val="24"/>
          <w:szCs w:val="24"/>
        </w:rPr>
      </w:pPr>
      <w:r w:rsidRPr="00213E05">
        <w:rPr>
          <w:rFonts w:ascii="Arial" w:hAnsi="Arial" w:cs="Arial"/>
          <w:sz w:val="24"/>
          <w:szCs w:val="24"/>
        </w:rPr>
        <w:t xml:space="preserve">Каждый гражданин РФ может </w:t>
      </w:r>
      <w:r w:rsidRPr="00213E05">
        <w:rPr>
          <w:rFonts w:ascii="Arial" w:hAnsi="Arial" w:cs="Arial"/>
          <w:sz w:val="24"/>
          <w:szCs w:val="24"/>
          <w:u w:val="single"/>
        </w:rPr>
        <w:t>бесплатно</w:t>
      </w:r>
      <w:r w:rsidRPr="00213E05">
        <w:rPr>
          <w:rFonts w:ascii="Arial" w:hAnsi="Arial" w:cs="Arial"/>
          <w:sz w:val="24"/>
          <w:szCs w:val="24"/>
        </w:rPr>
        <w:t xml:space="preserve"> и </w:t>
      </w:r>
      <w:r w:rsidRPr="00213E05">
        <w:rPr>
          <w:rFonts w:ascii="Arial" w:hAnsi="Arial" w:cs="Arial"/>
          <w:sz w:val="24"/>
          <w:szCs w:val="24"/>
          <w:u w:val="single"/>
        </w:rPr>
        <w:t>постоянно</w:t>
      </w:r>
      <w:r w:rsidRPr="00213E05">
        <w:rPr>
          <w:rFonts w:ascii="Arial" w:hAnsi="Arial" w:cs="Arial"/>
          <w:sz w:val="24"/>
          <w:szCs w:val="24"/>
        </w:rPr>
        <w:t xml:space="preserve"> пользоваться услугами страховых представителей.</w:t>
      </w:r>
      <w:r>
        <w:rPr>
          <w:rFonts w:ascii="Arial" w:hAnsi="Arial" w:cs="Arial"/>
          <w:sz w:val="24"/>
          <w:szCs w:val="24"/>
        </w:rPr>
        <w:t xml:space="preserve"> Страховые представители, или поверенные, - это сотрудники страховых медицинских организаций, прошедшие специальное обучение, в обязанности которых входит сопровождение пациентов на всех этапах оказания медицинской помощи, курирование хода лечения и оказание при необходимости правовой поддержки.</w:t>
      </w:r>
    </w:p>
    <w:p w:rsidR="00213E05" w:rsidRDefault="00213E05" w:rsidP="00213E05">
      <w:pPr>
        <w:jc w:val="center"/>
        <w:rPr>
          <w:rFonts w:ascii="Arial" w:hAnsi="Arial" w:cs="Arial"/>
          <w:b/>
          <w:sz w:val="24"/>
          <w:szCs w:val="24"/>
        </w:rPr>
      </w:pPr>
      <w:r w:rsidRPr="00213E05">
        <w:rPr>
          <w:rFonts w:ascii="Arial" w:hAnsi="Arial" w:cs="Arial"/>
          <w:b/>
          <w:sz w:val="24"/>
          <w:szCs w:val="24"/>
        </w:rPr>
        <w:t>Консультационная поддержка</w:t>
      </w:r>
    </w:p>
    <w:p w:rsidR="00213E05" w:rsidRPr="00213E05" w:rsidRDefault="00213E05" w:rsidP="00213E05">
      <w:pPr>
        <w:rPr>
          <w:rFonts w:ascii="Arial" w:hAnsi="Arial" w:cs="Arial"/>
          <w:b/>
          <w:sz w:val="24"/>
          <w:szCs w:val="24"/>
        </w:rPr>
      </w:pPr>
      <w:r w:rsidRPr="00213E05">
        <w:rPr>
          <w:rFonts w:ascii="Arial" w:hAnsi="Arial" w:cs="Arial"/>
          <w:b/>
          <w:sz w:val="24"/>
          <w:szCs w:val="24"/>
        </w:rPr>
        <w:t>Страховой поверенный ответит на вопросы о:</w:t>
      </w:r>
    </w:p>
    <w:p w:rsidR="00213E05" w:rsidRDefault="00213E05" w:rsidP="00213E05">
      <w:pPr>
        <w:rPr>
          <w:rFonts w:ascii="Arial" w:hAnsi="Arial" w:cs="Arial"/>
          <w:sz w:val="24"/>
          <w:szCs w:val="24"/>
        </w:rPr>
      </w:pPr>
      <w:r w:rsidRPr="00213E05">
        <w:rPr>
          <w:rFonts w:ascii="Arial" w:hAnsi="Arial" w:cs="Arial"/>
          <w:sz w:val="24"/>
          <w:szCs w:val="24"/>
        </w:rPr>
        <w:t>- правилах выбора и замены страховой компании, медицинской организации и лечащего врача</w:t>
      </w:r>
      <w:r>
        <w:rPr>
          <w:rFonts w:ascii="Arial" w:hAnsi="Arial" w:cs="Arial"/>
          <w:sz w:val="24"/>
          <w:szCs w:val="24"/>
        </w:rPr>
        <w:t>;</w:t>
      </w:r>
    </w:p>
    <w:p w:rsidR="00213E05" w:rsidRDefault="00213E05" w:rsidP="0021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регламентированных сроках получения медицинской помощи;</w:t>
      </w:r>
    </w:p>
    <w:p w:rsidR="00213E05" w:rsidRDefault="00213E05" w:rsidP="0021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0567">
        <w:rPr>
          <w:rFonts w:ascii="Arial" w:hAnsi="Arial" w:cs="Arial"/>
          <w:sz w:val="24"/>
          <w:szCs w:val="24"/>
        </w:rPr>
        <w:t>порядках и сроках прохождения профилактических мероприятий;</w:t>
      </w:r>
    </w:p>
    <w:p w:rsidR="00520567" w:rsidRDefault="00520567" w:rsidP="0021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видах и условиях предоставления медицинской помощи по ОМС; </w:t>
      </w:r>
    </w:p>
    <w:p w:rsidR="00520567" w:rsidRPr="00213E05" w:rsidRDefault="00520567" w:rsidP="0021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правах в сфере охраны здоровья в рамках государственных гарантий.</w:t>
      </w:r>
    </w:p>
    <w:p w:rsidR="00213E05" w:rsidRPr="00520567" w:rsidRDefault="00520567" w:rsidP="00520567">
      <w:pPr>
        <w:jc w:val="center"/>
        <w:rPr>
          <w:rFonts w:ascii="Arial" w:hAnsi="Arial" w:cs="Arial"/>
          <w:b/>
          <w:sz w:val="24"/>
          <w:szCs w:val="24"/>
        </w:rPr>
      </w:pPr>
      <w:r w:rsidRPr="00520567">
        <w:rPr>
          <w:rFonts w:ascii="Arial" w:hAnsi="Arial" w:cs="Arial"/>
          <w:b/>
          <w:sz w:val="24"/>
          <w:szCs w:val="24"/>
        </w:rPr>
        <w:t>Индивидуальное информационное сопровождение</w:t>
      </w:r>
    </w:p>
    <w:p w:rsidR="00520567" w:rsidRDefault="00520567">
      <w:pPr>
        <w:rPr>
          <w:rFonts w:ascii="Arial" w:hAnsi="Arial" w:cs="Arial"/>
          <w:b/>
          <w:sz w:val="24"/>
          <w:szCs w:val="24"/>
        </w:rPr>
      </w:pPr>
      <w:r w:rsidRPr="00520567">
        <w:rPr>
          <w:rFonts w:ascii="Arial" w:hAnsi="Arial" w:cs="Arial"/>
          <w:b/>
          <w:sz w:val="24"/>
          <w:szCs w:val="24"/>
        </w:rPr>
        <w:t>Страховой представитель проинформирует в случае вашего согласия о:</w:t>
      </w:r>
    </w:p>
    <w:p w:rsidR="00520567" w:rsidRDefault="00520567">
      <w:pPr>
        <w:rPr>
          <w:rFonts w:ascii="Arial" w:hAnsi="Arial" w:cs="Arial"/>
          <w:sz w:val="24"/>
          <w:szCs w:val="24"/>
        </w:rPr>
      </w:pPr>
      <w:r w:rsidRPr="00305D9F">
        <w:rPr>
          <w:rFonts w:ascii="Arial" w:hAnsi="Arial" w:cs="Arial"/>
          <w:sz w:val="24"/>
          <w:szCs w:val="24"/>
        </w:rPr>
        <w:t>- сроках</w:t>
      </w:r>
      <w:r w:rsidR="00305D9F">
        <w:rPr>
          <w:rFonts w:ascii="Arial" w:hAnsi="Arial" w:cs="Arial"/>
          <w:sz w:val="24"/>
          <w:szCs w:val="24"/>
        </w:rPr>
        <w:t>, месте и порядке прохождения диспансеризации;</w:t>
      </w:r>
    </w:p>
    <w:p w:rsidR="00305D9F" w:rsidRDefault="00305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необходимости постановки на диспансерный учет и назначенном лечении в случаях: </w:t>
      </w:r>
    </w:p>
    <w:p w:rsidR="00305D9F" w:rsidRPr="00305D9F" w:rsidRDefault="00305D9F" w:rsidP="00305D9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5D9F">
        <w:rPr>
          <w:rFonts w:ascii="Arial" w:hAnsi="Arial" w:cs="Arial"/>
          <w:sz w:val="24"/>
          <w:szCs w:val="24"/>
        </w:rPr>
        <w:t>подозрении или постановки онкологического диагноза</w:t>
      </w:r>
      <w:r>
        <w:rPr>
          <w:rFonts w:ascii="Arial" w:hAnsi="Arial" w:cs="Arial"/>
          <w:sz w:val="24"/>
          <w:szCs w:val="24"/>
        </w:rPr>
        <w:t>;</w:t>
      </w:r>
    </w:p>
    <w:p w:rsidR="00305D9F" w:rsidRPr="00305D9F" w:rsidRDefault="00305D9F" w:rsidP="00305D9F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наличия сердечно-сосудистых и других хронических заболеваний.</w:t>
      </w:r>
    </w:p>
    <w:p w:rsidR="00305D9F" w:rsidRDefault="00976F93" w:rsidP="00305D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Защита прав</w:t>
      </w:r>
    </w:p>
    <w:p w:rsidR="00976F93" w:rsidRDefault="00976F93" w:rsidP="00976F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Страховой представитель решит трудности в ходе получения медицинской помощи в случаях:</w:t>
      </w:r>
    </w:p>
    <w:p w:rsidR="00976F93" w:rsidRDefault="00976F93" w:rsidP="00976F93">
      <w:pPr>
        <w:rPr>
          <w:rFonts w:ascii="Arial" w:hAnsi="Arial" w:cs="Arial"/>
          <w:sz w:val="24"/>
          <w:szCs w:val="24"/>
        </w:rPr>
      </w:pPr>
      <w:r w:rsidRPr="00976F93">
        <w:rPr>
          <w:rFonts w:ascii="Arial" w:hAnsi="Arial" w:cs="Arial"/>
          <w:sz w:val="24"/>
          <w:szCs w:val="24"/>
        </w:rPr>
        <w:t xml:space="preserve">- </w:t>
      </w:r>
      <w:r w:rsidR="00513205">
        <w:rPr>
          <w:rFonts w:ascii="Arial" w:hAnsi="Arial" w:cs="Arial"/>
          <w:sz w:val="24"/>
          <w:szCs w:val="24"/>
        </w:rPr>
        <w:t xml:space="preserve">отказа в предоставлении или </w:t>
      </w:r>
      <w:r w:rsidR="00513205">
        <w:rPr>
          <w:rFonts w:ascii="Arial" w:hAnsi="Arial" w:cs="Arial"/>
          <w:sz w:val="24"/>
          <w:szCs w:val="24"/>
        </w:rPr>
        <w:t>нарушении сроков</w:t>
      </w:r>
      <w:r w:rsidR="00513205">
        <w:rPr>
          <w:rFonts w:ascii="Arial" w:hAnsi="Arial" w:cs="Arial"/>
          <w:sz w:val="24"/>
          <w:szCs w:val="24"/>
        </w:rPr>
        <w:t xml:space="preserve"> медицинской помощи по программе ОМС;</w:t>
      </w:r>
    </w:p>
    <w:p w:rsidR="00513205" w:rsidRDefault="00513205" w:rsidP="0097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просьб об оплате медицинской </w:t>
      </w:r>
      <w:r w:rsidR="00BE5258">
        <w:rPr>
          <w:rFonts w:ascii="Arial" w:hAnsi="Arial" w:cs="Arial"/>
          <w:sz w:val="24"/>
          <w:szCs w:val="24"/>
        </w:rPr>
        <w:t>помощи, входящей в ОМС;</w:t>
      </w:r>
    </w:p>
    <w:p w:rsidR="00BE5258" w:rsidRDefault="00BE5258" w:rsidP="0097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возникновени</w:t>
      </w:r>
      <w:r w:rsidR="00334D1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проблем с госпитализацией;</w:t>
      </w:r>
    </w:p>
    <w:p w:rsidR="00BE5258" w:rsidRDefault="00BE5258" w:rsidP="0097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наличия сомнений в обоснованности поставленного диагноза</w:t>
      </w:r>
      <w:r w:rsidR="00007C42">
        <w:rPr>
          <w:rFonts w:ascii="Arial" w:hAnsi="Arial" w:cs="Arial"/>
          <w:sz w:val="24"/>
          <w:szCs w:val="24"/>
        </w:rPr>
        <w:t xml:space="preserve"> и назначенного лечения;</w:t>
      </w:r>
    </w:p>
    <w:p w:rsidR="00007C42" w:rsidRDefault="00007C42" w:rsidP="0097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неудовлетворенности качеством лечения.</w:t>
      </w:r>
    </w:p>
    <w:p w:rsidR="00007C42" w:rsidRDefault="00007C42" w:rsidP="0097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Страховой представитель организует экспертизу качества оказанной медицинской помощи, взаимодействие с медицинской организацией при выявленных нарушениях, а также окажет правовую и методическую поддержку в досудебном и судебном порядках.</w:t>
      </w:r>
    </w:p>
    <w:p w:rsidR="00007C42" w:rsidRPr="00007C42" w:rsidRDefault="00007C42" w:rsidP="00007C42">
      <w:pPr>
        <w:jc w:val="center"/>
        <w:rPr>
          <w:rFonts w:ascii="Arial" w:hAnsi="Arial" w:cs="Arial"/>
          <w:b/>
          <w:sz w:val="24"/>
          <w:szCs w:val="24"/>
        </w:rPr>
      </w:pPr>
      <w:r w:rsidRPr="00007C42">
        <w:rPr>
          <w:rFonts w:ascii="Arial" w:hAnsi="Arial" w:cs="Arial"/>
          <w:b/>
          <w:sz w:val="24"/>
          <w:szCs w:val="24"/>
        </w:rPr>
        <w:lastRenderedPageBreak/>
        <w:t>Где найти страхового представителя</w:t>
      </w:r>
      <w:r>
        <w:rPr>
          <w:rFonts w:ascii="Arial" w:hAnsi="Arial" w:cs="Arial"/>
          <w:b/>
          <w:sz w:val="24"/>
          <w:szCs w:val="24"/>
        </w:rPr>
        <w:t>?</w:t>
      </w:r>
    </w:p>
    <w:p w:rsidR="00007C42" w:rsidRDefault="00007C42" w:rsidP="0097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Обращайтесь в страховую медицинскую компанию, которая выдала вам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полис ОМС!</w:t>
      </w:r>
    </w:p>
    <w:p w:rsidR="00BE5258" w:rsidRPr="00976F93" w:rsidRDefault="00007C42" w:rsidP="00976F93">
      <w:pPr>
        <w:rPr>
          <w:rFonts w:ascii="Arial" w:hAnsi="Arial" w:cs="Arial"/>
          <w:sz w:val="24"/>
          <w:szCs w:val="24"/>
        </w:rPr>
      </w:pPr>
      <w:r w:rsidRPr="00103419">
        <w:rPr>
          <w:rFonts w:ascii="Arial" w:hAnsi="Arial" w:cs="Arial"/>
          <w:b/>
          <w:sz w:val="24"/>
          <w:szCs w:val="24"/>
        </w:rPr>
        <w:t>Если вы застрахованы в компании «СОГАЗ-Мед», связаться с вашим страховым представителем вы можете по бесплатному круглосуточному номеру контакт-центра 8 800 100 07 02.</w:t>
      </w:r>
    </w:p>
    <w:p w:rsidR="00305D9F" w:rsidRPr="00305D9F" w:rsidRDefault="00305D9F" w:rsidP="00305D9F">
      <w:pPr>
        <w:pStyle w:val="a3"/>
        <w:rPr>
          <w:rFonts w:ascii="Arial" w:hAnsi="Arial" w:cs="Arial"/>
          <w:b/>
          <w:sz w:val="24"/>
          <w:szCs w:val="24"/>
        </w:rPr>
      </w:pPr>
    </w:p>
    <w:sectPr w:rsidR="00305D9F" w:rsidRPr="0030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62A3"/>
    <w:multiLevelType w:val="hybridMultilevel"/>
    <w:tmpl w:val="BA40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5"/>
    <w:rsid w:val="00007C42"/>
    <w:rsid w:val="00213E05"/>
    <w:rsid w:val="00305D9F"/>
    <w:rsid w:val="00334D1C"/>
    <w:rsid w:val="00513205"/>
    <w:rsid w:val="00520567"/>
    <w:rsid w:val="00976F93"/>
    <w:rsid w:val="00BE5258"/>
    <w:rsid w:val="00C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3B67"/>
  <w15:chartTrackingRefBased/>
  <w15:docId w15:val="{7D5D5123-DEBB-4FC9-9C60-5872F36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10</cp:revision>
  <dcterms:created xsi:type="dcterms:W3CDTF">2020-08-13T05:07:00Z</dcterms:created>
  <dcterms:modified xsi:type="dcterms:W3CDTF">2020-08-13T05:44:00Z</dcterms:modified>
</cp:coreProperties>
</file>